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29028" w14:textId="14382ABC" w:rsidR="00517F97" w:rsidRDefault="006E49F1">
      <w:r>
        <w:rPr>
          <w:noProof/>
        </w:rPr>
        <w:drawing>
          <wp:anchor distT="0" distB="0" distL="114300" distR="114300" simplePos="0" relativeHeight="251658240" behindDoc="0" locked="0" layoutInCell="1" allowOverlap="1" wp14:anchorId="5D4D1471" wp14:editId="43059014">
            <wp:simplePos x="0" y="0"/>
            <wp:positionH relativeFrom="column">
              <wp:posOffset>3018155</wp:posOffset>
            </wp:positionH>
            <wp:positionV relativeFrom="paragraph">
              <wp:posOffset>147955</wp:posOffset>
            </wp:positionV>
            <wp:extent cx="2061210" cy="412115"/>
            <wp:effectExtent l="0" t="0" r="0" b="698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nten training en advi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49F1">
        <w:rPr>
          <w:noProof/>
        </w:rPr>
        <w:drawing>
          <wp:inline distT="0" distB="0" distL="0" distR="0" wp14:anchorId="16EE9F6C" wp14:editId="155E17DF">
            <wp:extent cx="2399151" cy="937895"/>
            <wp:effectExtent l="0" t="0" r="1270" b="0"/>
            <wp:docPr id="3" name="Afbeelding 3" descr="\\hanzenl.sharepoint.com@SSL\DavWWWRoot\sites\sass-pnb-ca\Gedeelde  documenten\INTERN\Formats\Logo's\PenB\logo PenB g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nzenl.sharepoint.com@SSL\DavWWWRoot\sites\sass-pnb-ca\Gedeelde  documenten\INTERN\Formats\Logo's\PenB\logo PenB groo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12" cy="9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290C" w14:textId="77777777" w:rsidR="006E49F1" w:rsidRDefault="006E49F1" w:rsidP="008C330F">
      <w:pPr>
        <w:rPr>
          <w:rFonts w:asciiTheme="majorHAnsi" w:hAnsiTheme="majorHAnsi"/>
          <w:b/>
        </w:rPr>
      </w:pPr>
    </w:p>
    <w:p w14:paraId="6ED8B94C" w14:textId="21D9D904" w:rsidR="008C330F" w:rsidRPr="006E49F1" w:rsidRDefault="008C330F" w:rsidP="008C330F">
      <w:pPr>
        <w:rPr>
          <w:rFonts w:asciiTheme="majorHAnsi" w:hAnsiTheme="majorHAnsi"/>
          <w:color w:val="E36C0A" w:themeColor="accent6" w:themeShade="BF"/>
        </w:rPr>
      </w:pPr>
      <w:r w:rsidRPr="006E49F1">
        <w:rPr>
          <w:rFonts w:asciiTheme="majorHAnsi" w:hAnsiTheme="majorHAnsi"/>
          <w:b/>
          <w:color w:val="E36C0A" w:themeColor="accent6" w:themeShade="BF"/>
        </w:rPr>
        <w:t>Agenda dagdeel 1</w:t>
      </w:r>
    </w:p>
    <w:p w14:paraId="0B499AD7" w14:textId="77777777" w:rsidR="008C330F" w:rsidRPr="0052676B" w:rsidRDefault="008C330F" w:rsidP="008C330F">
      <w:pPr>
        <w:numPr>
          <w:ilvl w:val="0"/>
          <w:numId w:val="1"/>
        </w:numPr>
        <w:rPr>
          <w:rFonts w:asciiTheme="majorHAnsi" w:hAnsiTheme="majorHAnsi"/>
        </w:rPr>
      </w:pPr>
      <w:r w:rsidRPr="0052676B">
        <w:rPr>
          <w:rFonts w:asciiTheme="majorHAnsi" w:hAnsiTheme="majorHAnsi"/>
        </w:rPr>
        <w:t>Van start</w:t>
      </w:r>
    </w:p>
    <w:p w14:paraId="21C5D1E5" w14:textId="77777777" w:rsidR="008C330F" w:rsidRPr="0052676B" w:rsidRDefault="008C330F" w:rsidP="008C330F">
      <w:pPr>
        <w:numPr>
          <w:ilvl w:val="0"/>
          <w:numId w:val="1"/>
        </w:numPr>
        <w:rPr>
          <w:rFonts w:asciiTheme="majorHAnsi" w:hAnsiTheme="majorHAnsi"/>
        </w:rPr>
      </w:pPr>
      <w:r w:rsidRPr="0052676B">
        <w:rPr>
          <w:rFonts w:asciiTheme="majorHAnsi" w:hAnsiTheme="majorHAnsi"/>
        </w:rPr>
        <w:t>Leerdoelen</w:t>
      </w:r>
    </w:p>
    <w:p w14:paraId="3D1202FA" w14:textId="77777777" w:rsidR="008C330F" w:rsidRPr="0052676B" w:rsidRDefault="008C330F" w:rsidP="008C330F">
      <w:pPr>
        <w:numPr>
          <w:ilvl w:val="0"/>
          <w:numId w:val="1"/>
        </w:numPr>
        <w:rPr>
          <w:rFonts w:asciiTheme="majorHAnsi" w:hAnsiTheme="majorHAnsi"/>
        </w:rPr>
      </w:pPr>
      <w:r w:rsidRPr="0052676B">
        <w:rPr>
          <w:rFonts w:asciiTheme="majorHAnsi" w:hAnsiTheme="majorHAnsi"/>
        </w:rPr>
        <w:t>Regas, privacy en kwaliteit</w:t>
      </w:r>
    </w:p>
    <w:p w14:paraId="770900EA" w14:textId="77777777" w:rsidR="008C330F" w:rsidRPr="0052676B" w:rsidRDefault="008C330F" w:rsidP="008C330F">
      <w:pPr>
        <w:rPr>
          <w:rFonts w:asciiTheme="majorHAnsi" w:hAnsiTheme="majorHAnsi"/>
        </w:rPr>
      </w:pPr>
      <w:r w:rsidRPr="0052676B">
        <w:rPr>
          <w:rFonts w:asciiTheme="majorHAnsi" w:hAnsiTheme="majorHAnsi"/>
        </w:rPr>
        <w:tab/>
        <w:t>PAUZE</w:t>
      </w:r>
    </w:p>
    <w:p w14:paraId="2F7517E1" w14:textId="77777777" w:rsidR="008C330F" w:rsidRDefault="008C330F" w:rsidP="008C330F">
      <w:pPr>
        <w:numPr>
          <w:ilvl w:val="0"/>
          <w:numId w:val="2"/>
        </w:numPr>
        <w:rPr>
          <w:rFonts w:asciiTheme="majorHAnsi" w:hAnsiTheme="majorHAnsi"/>
        </w:rPr>
      </w:pPr>
      <w:r w:rsidRPr="0052676B">
        <w:rPr>
          <w:rFonts w:asciiTheme="majorHAnsi" w:hAnsiTheme="majorHAnsi"/>
        </w:rPr>
        <w:t>Methodisch handelen</w:t>
      </w:r>
    </w:p>
    <w:p w14:paraId="3A21EAC8" w14:textId="77777777" w:rsidR="008C330F" w:rsidRPr="0052676B" w:rsidRDefault="008C330F" w:rsidP="008C330F">
      <w:pPr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Doelen formuleren</w:t>
      </w:r>
    </w:p>
    <w:p w14:paraId="4238BE8B" w14:textId="77777777" w:rsidR="008C330F" w:rsidRPr="0052676B" w:rsidRDefault="008C330F" w:rsidP="008C330F">
      <w:pPr>
        <w:numPr>
          <w:ilvl w:val="0"/>
          <w:numId w:val="2"/>
        </w:numPr>
        <w:rPr>
          <w:rFonts w:asciiTheme="majorHAnsi" w:hAnsiTheme="majorHAnsi"/>
        </w:rPr>
      </w:pPr>
      <w:r w:rsidRPr="0052676B">
        <w:rPr>
          <w:rFonts w:asciiTheme="majorHAnsi" w:hAnsiTheme="majorHAnsi"/>
        </w:rPr>
        <w:t>Schrijverstypen</w:t>
      </w:r>
    </w:p>
    <w:p w14:paraId="15F2A3B4" w14:textId="77777777" w:rsidR="008C330F" w:rsidRPr="0052676B" w:rsidRDefault="008C330F" w:rsidP="008C330F">
      <w:pPr>
        <w:numPr>
          <w:ilvl w:val="0"/>
          <w:numId w:val="2"/>
        </w:numPr>
        <w:rPr>
          <w:rFonts w:asciiTheme="majorHAnsi" w:hAnsiTheme="majorHAnsi"/>
        </w:rPr>
      </w:pPr>
      <w:r w:rsidRPr="0052676B">
        <w:rPr>
          <w:rFonts w:asciiTheme="majorHAnsi" w:hAnsiTheme="majorHAnsi"/>
        </w:rPr>
        <w:t>Afsluiten en vooruitblikken</w:t>
      </w:r>
    </w:p>
    <w:p w14:paraId="187EF5A1" w14:textId="77777777" w:rsidR="008C330F" w:rsidRDefault="008C330F"/>
    <w:p w14:paraId="2F826444" w14:textId="2870DF3F" w:rsidR="008C330F" w:rsidRDefault="00056981">
      <w:r w:rsidRPr="006E49F1">
        <w:rPr>
          <w:b/>
          <w:color w:val="E36C0A" w:themeColor="accent6" w:themeShade="BF"/>
          <w:sz w:val="36"/>
          <w:szCs w:val="36"/>
        </w:rPr>
        <w:t>Theorie</w:t>
      </w:r>
    </w:p>
    <w:p w14:paraId="384D5EFE" w14:textId="77777777" w:rsidR="008C330F" w:rsidRPr="0044669D" w:rsidRDefault="008C330F" w:rsidP="008C330F">
      <w:pPr>
        <w:rPr>
          <w:rFonts w:asciiTheme="majorHAnsi" w:hAnsiTheme="majorHAnsi"/>
          <w:b/>
        </w:rPr>
      </w:pPr>
      <w:r w:rsidRPr="0044669D">
        <w:rPr>
          <w:rFonts w:asciiTheme="majorHAnsi" w:hAnsiTheme="majorHAnsi"/>
          <w:b/>
        </w:rPr>
        <w:t>Rapportages als middel in sociaal werk</w:t>
      </w:r>
    </w:p>
    <w:p w14:paraId="7FBBE25A" w14:textId="1F9CCC11" w:rsidR="008C330F" w:rsidRPr="00AC3BD7" w:rsidRDefault="008C330F" w:rsidP="008C330F">
      <w:pPr>
        <w:rPr>
          <w:rFonts w:asciiTheme="majorHAnsi" w:hAnsiTheme="majorHAnsi"/>
        </w:rPr>
      </w:pPr>
      <w:r>
        <w:rPr>
          <w:rFonts w:asciiTheme="majorHAnsi" w:hAnsiTheme="majorHAnsi"/>
        </w:rPr>
        <w:t>(</w:t>
      </w:r>
      <w:r w:rsidR="005C7F30">
        <w:rPr>
          <w:rFonts w:asciiTheme="majorHAnsi" w:hAnsiTheme="majorHAnsi"/>
        </w:rPr>
        <w:t xml:space="preserve">Deur v. H., Scholte M., Sprinkhuizen A.,(2013), </w:t>
      </w:r>
      <w:r w:rsidRPr="005C7F30">
        <w:rPr>
          <w:rFonts w:asciiTheme="majorHAnsi" w:hAnsiTheme="majorHAnsi"/>
          <w:i/>
        </w:rPr>
        <w:t>DichtErBij</w:t>
      </w:r>
      <w:r>
        <w:rPr>
          <w:rFonts w:asciiTheme="majorHAnsi" w:hAnsiTheme="majorHAnsi"/>
        </w:rPr>
        <w:t xml:space="preserve">, </w:t>
      </w:r>
      <w:r w:rsidR="005C7F30">
        <w:rPr>
          <w:rFonts w:asciiTheme="majorHAnsi" w:hAnsiTheme="majorHAnsi"/>
        </w:rPr>
        <w:t>Bussum: Coutinho.</w:t>
      </w:r>
      <w:r>
        <w:rPr>
          <w:rFonts w:asciiTheme="majorHAnsi" w:hAnsiTheme="majorHAnsi"/>
        </w:rPr>
        <w:t xml:space="preserve"> p. 52)</w:t>
      </w:r>
      <w:r w:rsidRPr="0044669D">
        <w:rPr>
          <w:rFonts w:asciiTheme="majorHAnsi" w:hAnsiTheme="majorHAnsi"/>
          <w:sz w:val="18"/>
          <w:szCs w:val="18"/>
        </w:rPr>
        <w:t xml:space="preserve"> </w:t>
      </w:r>
    </w:p>
    <w:p w14:paraId="65E78D88" w14:textId="77777777" w:rsidR="008C330F" w:rsidRPr="00AC3BD7" w:rsidRDefault="008C330F" w:rsidP="008C330F">
      <w:pPr>
        <w:rPr>
          <w:rFonts w:asciiTheme="majorHAnsi" w:hAnsiTheme="majorHAnsi"/>
        </w:rPr>
      </w:pPr>
    </w:p>
    <w:p w14:paraId="7F2D778A" w14:textId="532B444E" w:rsidR="008C330F" w:rsidRPr="00AC3BD7" w:rsidRDefault="008C330F" w:rsidP="008C330F">
      <w:pPr>
        <w:rPr>
          <w:rFonts w:asciiTheme="majorHAnsi" w:hAnsiTheme="majorHAnsi"/>
        </w:rPr>
      </w:pPr>
    </w:p>
    <w:p w14:paraId="0E4FE0DF" w14:textId="63FB12DD" w:rsidR="008C330F" w:rsidRPr="00AC3BD7" w:rsidRDefault="006E49F1" w:rsidP="008C330F">
      <w:pPr>
        <w:rPr>
          <w:rFonts w:asciiTheme="majorHAnsi" w:hAnsiTheme="majorHAnsi"/>
        </w:rPr>
      </w:pPr>
      <w:r w:rsidRPr="006E49F1">
        <w:rPr>
          <w:rFonts w:asciiTheme="majorHAnsi" w:hAnsiTheme="majorHAnsi"/>
          <w:noProof/>
        </w:rPr>
        <w:drawing>
          <wp:inline distT="0" distB="0" distL="0" distR="0" wp14:anchorId="7BEE0849" wp14:editId="47ABB8AF">
            <wp:extent cx="4422618" cy="5896820"/>
            <wp:effectExtent l="81915" t="70485" r="136525" b="136525"/>
            <wp:docPr id="1" name="Afbeelding 1" descr="H:\Documents\My Pictures\dossiervorminmg sc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\My Pictures\dossiervorminmg schem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3953" cy="59785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F2417F" w14:textId="77777777" w:rsidR="008C330F" w:rsidRDefault="008C330F" w:rsidP="008C330F">
      <w:pPr>
        <w:rPr>
          <w:rFonts w:asciiTheme="majorHAnsi" w:hAnsiTheme="majorHAnsi"/>
        </w:rPr>
      </w:pPr>
    </w:p>
    <w:p w14:paraId="28A048D3" w14:textId="77777777" w:rsidR="00BD3613" w:rsidRDefault="00BD3613" w:rsidP="008C330F">
      <w:pPr>
        <w:rPr>
          <w:rFonts w:asciiTheme="majorHAnsi" w:hAnsiTheme="majorHAnsi"/>
          <w:b/>
          <w:color w:val="E36C0A" w:themeColor="accent6" w:themeShade="BF"/>
        </w:rPr>
      </w:pPr>
    </w:p>
    <w:p w14:paraId="4DC76726" w14:textId="1B7C7DF5" w:rsidR="008C330F" w:rsidRPr="006E49F1" w:rsidRDefault="008C330F" w:rsidP="008C330F">
      <w:pPr>
        <w:rPr>
          <w:rFonts w:asciiTheme="majorHAnsi" w:hAnsiTheme="majorHAnsi"/>
          <w:b/>
          <w:color w:val="E36C0A" w:themeColor="accent6" w:themeShade="BF"/>
        </w:rPr>
      </w:pPr>
      <w:r w:rsidRPr="006E49F1">
        <w:rPr>
          <w:rFonts w:asciiTheme="majorHAnsi" w:hAnsiTheme="majorHAnsi"/>
          <w:b/>
          <w:color w:val="E36C0A" w:themeColor="accent6" w:themeShade="BF"/>
        </w:rPr>
        <w:t>Schrijftaak voorbereiden</w:t>
      </w:r>
    </w:p>
    <w:p w14:paraId="75CCF79D" w14:textId="77777777" w:rsidR="008C330F" w:rsidRDefault="008C330F" w:rsidP="008C330F">
      <w:pPr>
        <w:rPr>
          <w:rFonts w:asciiTheme="majorHAnsi" w:hAnsiTheme="majorHAnsi"/>
        </w:rPr>
      </w:pPr>
      <w:r>
        <w:rPr>
          <w:rFonts w:asciiTheme="majorHAnsi" w:hAnsiTheme="majorHAnsi"/>
        </w:rPr>
        <w:t>Voordat je begint aan de schrijftaak is het belangrijk om antwoord te geven op de volgende vragen:</w:t>
      </w:r>
    </w:p>
    <w:p w14:paraId="534447EE" w14:textId="77777777" w:rsidR="008C330F" w:rsidRDefault="008C330F" w:rsidP="008C330F">
      <w:pPr>
        <w:pStyle w:val="Lijstaline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Waarover gaat de rapportage?</w:t>
      </w:r>
    </w:p>
    <w:p w14:paraId="7D886613" w14:textId="77777777" w:rsidR="008C330F" w:rsidRDefault="008C330F" w:rsidP="008C330F">
      <w:pPr>
        <w:pStyle w:val="Lijstaline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Waarom schrijf ik dit rapport?</w:t>
      </w:r>
    </w:p>
    <w:p w14:paraId="74C0E754" w14:textId="77777777" w:rsidR="008C330F" w:rsidRDefault="008C330F" w:rsidP="008C330F">
      <w:pPr>
        <w:pStyle w:val="Lijstaline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Wat wil ik met de rapportage bereiken?</w:t>
      </w:r>
    </w:p>
    <w:p w14:paraId="2777683F" w14:textId="77777777" w:rsidR="008C330F" w:rsidRDefault="008C330F" w:rsidP="008C330F">
      <w:pPr>
        <w:pStyle w:val="Lijstaline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Wie zijn de lezers?</w:t>
      </w:r>
    </w:p>
    <w:p w14:paraId="2AE6ED90" w14:textId="77777777" w:rsidR="008C330F" w:rsidRPr="007C481B" w:rsidRDefault="008C330F" w:rsidP="008C330F">
      <w:pPr>
        <w:pStyle w:val="Lijstaline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Wat zijn de vragen en belangen van de lezer?</w:t>
      </w:r>
    </w:p>
    <w:p w14:paraId="78347B62" w14:textId="77777777" w:rsidR="008C330F" w:rsidRDefault="008C330F" w:rsidP="008C330F">
      <w:pPr>
        <w:rPr>
          <w:rFonts w:asciiTheme="majorHAnsi" w:hAnsiTheme="majorHAnsi"/>
        </w:rPr>
      </w:pPr>
    </w:p>
    <w:p w14:paraId="106E6926" w14:textId="49DD7359" w:rsidR="008C330F" w:rsidRPr="006E49F1" w:rsidRDefault="008C330F" w:rsidP="008C330F">
      <w:pPr>
        <w:rPr>
          <w:rFonts w:asciiTheme="majorHAnsi" w:hAnsiTheme="majorHAnsi"/>
          <w:b/>
          <w:color w:val="E36C0A" w:themeColor="accent6" w:themeShade="BF"/>
        </w:rPr>
      </w:pPr>
      <w:r w:rsidRPr="006E49F1">
        <w:rPr>
          <w:rFonts w:asciiTheme="majorHAnsi" w:hAnsiTheme="majorHAnsi"/>
          <w:b/>
          <w:color w:val="E36C0A" w:themeColor="accent6" w:themeShade="BF"/>
        </w:rPr>
        <w:t>Hulpvraag</w:t>
      </w:r>
    </w:p>
    <w:p w14:paraId="76C484BC" w14:textId="77777777" w:rsidR="008C330F" w:rsidRDefault="008C330F" w:rsidP="008C330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Sluit aan bij de taal en het woordgebruik van de hulpvrager. </w:t>
      </w:r>
    </w:p>
    <w:p w14:paraId="6C250765" w14:textId="48417940" w:rsidR="008C330F" w:rsidRDefault="008C330F" w:rsidP="008C330F">
      <w:pPr>
        <w:rPr>
          <w:rFonts w:asciiTheme="majorHAnsi" w:hAnsiTheme="majorHAnsi"/>
        </w:rPr>
      </w:pPr>
    </w:p>
    <w:p w14:paraId="12D55815" w14:textId="77777777" w:rsidR="006E49F1" w:rsidRPr="00AC3BD7" w:rsidRDefault="006E49F1" w:rsidP="008C330F">
      <w:pPr>
        <w:rPr>
          <w:rFonts w:asciiTheme="majorHAnsi" w:hAnsiTheme="majorHAnsi"/>
        </w:rPr>
      </w:pPr>
    </w:p>
    <w:p w14:paraId="6399AB7F" w14:textId="77777777" w:rsidR="008C330F" w:rsidRPr="006E49F1" w:rsidRDefault="008C330F" w:rsidP="008C330F">
      <w:pPr>
        <w:rPr>
          <w:rFonts w:asciiTheme="majorHAnsi" w:hAnsiTheme="majorHAnsi"/>
          <w:b/>
          <w:color w:val="E36C0A" w:themeColor="accent6" w:themeShade="BF"/>
        </w:rPr>
      </w:pPr>
      <w:r w:rsidRPr="006E49F1">
        <w:rPr>
          <w:rFonts w:asciiTheme="majorHAnsi" w:hAnsiTheme="majorHAnsi"/>
          <w:b/>
          <w:color w:val="E36C0A" w:themeColor="accent6" w:themeShade="BF"/>
        </w:rPr>
        <w:t>Doelstellingen van cliënten beschrijven</w:t>
      </w:r>
    </w:p>
    <w:p w14:paraId="19550014" w14:textId="5EAE682D" w:rsidR="008C330F" w:rsidRDefault="00427226" w:rsidP="008C330F">
      <w:pPr>
        <w:rPr>
          <w:rFonts w:asciiTheme="majorHAnsi" w:hAnsiTheme="majorHAnsi"/>
        </w:rPr>
      </w:pPr>
      <w:r>
        <w:rPr>
          <w:rFonts w:asciiTheme="majorHAnsi" w:hAnsiTheme="majorHAnsi"/>
        </w:rPr>
        <w:t>(</w:t>
      </w:r>
      <w:r w:rsidR="008C330F">
        <w:rPr>
          <w:rFonts w:asciiTheme="majorHAnsi" w:hAnsiTheme="majorHAnsi"/>
        </w:rPr>
        <w:t>Aarnoutse</w:t>
      </w:r>
      <w:r>
        <w:rPr>
          <w:rFonts w:asciiTheme="majorHAnsi" w:hAnsiTheme="majorHAnsi"/>
        </w:rPr>
        <w:t>, J.</w:t>
      </w:r>
      <w:r w:rsidR="005C7F3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&amp;</w:t>
      </w:r>
      <w:r w:rsidR="005C7F30">
        <w:rPr>
          <w:rFonts w:asciiTheme="majorHAnsi" w:hAnsiTheme="majorHAnsi"/>
        </w:rPr>
        <w:t xml:space="preserve"> </w:t>
      </w:r>
      <w:r w:rsidR="008C330F">
        <w:rPr>
          <w:rFonts w:asciiTheme="majorHAnsi" w:hAnsiTheme="majorHAnsi"/>
        </w:rPr>
        <w:t>Geurts,</w:t>
      </w:r>
      <w:r>
        <w:rPr>
          <w:rFonts w:asciiTheme="majorHAnsi" w:hAnsiTheme="majorHAnsi"/>
        </w:rPr>
        <w:t xml:space="preserve"> L.</w:t>
      </w:r>
      <w:r w:rsidR="005C7F30">
        <w:rPr>
          <w:rFonts w:asciiTheme="majorHAnsi" w:hAnsiTheme="majorHAnsi"/>
        </w:rPr>
        <w:t xml:space="preserve"> (1993)</w:t>
      </w:r>
      <w:r w:rsidR="008C330F">
        <w:rPr>
          <w:rFonts w:asciiTheme="majorHAnsi" w:hAnsiTheme="majorHAnsi"/>
        </w:rPr>
        <w:t xml:space="preserve"> </w:t>
      </w:r>
      <w:r w:rsidR="008C330F" w:rsidRPr="005C7F30">
        <w:rPr>
          <w:rFonts w:asciiTheme="majorHAnsi" w:hAnsiTheme="majorHAnsi"/>
          <w:i/>
        </w:rPr>
        <w:t>Methodisch handelen in modules</w:t>
      </w:r>
      <w:r w:rsidR="005C7F30">
        <w:rPr>
          <w:rFonts w:asciiTheme="majorHAnsi" w:hAnsiTheme="majorHAnsi"/>
          <w:i/>
        </w:rPr>
        <w:t>.</w:t>
      </w:r>
      <w:r w:rsidR="005C7F30">
        <w:rPr>
          <w:rFonts w:asciiTheme="majorHAnsi" w:hAnsiTheme="majorHAnsi"/>
        </w:rPr>
        <w:t xml:space="preserve"> Baarn: Nelissen</w:t>
      </w:r>
      <w:r w:rsidR="008C330F">
        <w:rPr>
          <w:rFonts w:asciiTheme="majorHAnsi" w:hAnsiTheme="majorHAnsi"/>
        </w:rPr>
        <w:t>)</w:t>
      </w:r>
      <w:r w:rsidR="006E49F1">
        <w:rPr>
          <w:rFonts w:asciiTheme="majorHAnsi" w:hAnsiTheme="majorHAnsi"/>
        </w:rPr>
        <w:t>.</w:t>
      </w:r>
    </w:p>
    <w:p w14:paraId="2602358B" w14:textId="77777777" w:rsidR="006E49F1" w:rsidRPr="004D535F" w:rsidRDefault="006E49F1" w:rsidP="008C330F">
      <w:pPr>
        <w:rPr>
          <w:rFonts w:asciiTheme="majorHAnsi" w:hAnsiTheme="majorHAnsi"/>
        </w:rPr>
      </w:pPr>
    </w:p>
    <w:p w14:paraId="32A24F78" w14:textId="16B31982" w:rsidR="006E49F1" w:rsidRPr="006E49F1" w:rsidRDefault="008C330F" w:rsidP="008C330F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b/>
        </w:rPr>
      </w:pPr>
      <w:r w:rsidRPr="006E49F1">
        <w:rPr>
          <w:rFonts w:asciiTheme="majorHAnsi" w:hAnsiTheme="majorHAnsi" w:cs="Helvetica"/>
          <w:b/>
        </w:rPr>
        <w:t>Doelen</w:t>
      </w:r>
      <w:r w:rsidR="006E49F1">
        <w:rPr>
          <w:rFonts w:asciiTheme="majorHAnsi" w:hAnsiTheme="majorHAnsi" w:cs="Helvetica"/>
          <w:b/>
        </w:rPr>
        <w:t>:</w:t>
      </w:r>
    </w:p>
    <w:p w14:paraId="6C83EC79" w14:textId="77777777" w:rsidR="008C330F" w:rsidRPr="004D535F" w:rsidRDefault="008C330F" w:rsidP="008C330F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4D535F">
        <w:rPr>
          <w:rFonts w:asciiTheme="majorHAnsi" w:hAnsiTheme="majorHAnsi" w:cs="Helvetica"/>
        </w:rPr>
        <w:t>1.</w:t>
      </w:r>
      <w:r w:rsidRPr="004D535F">
        <w:rPr>
          <w:rFonts w:asciiTheme="majorHAnsi" w:hAnsiTheme="majorHAnsi" w:cs="Times New Roman"/>
        </w:rPr>
        <w:t xml:space="preserve">     </w:t>
      </w:r>
      <w:r w:rsidRPr="004D535F">
        <w:rPr>
          <w:rFonts w:asciiTheme="majorHAnsi" w:hAnsiTheme="majorHAnsi" w:cs="Helvetica"/>
        </w:rPr>
        <w:t>worden afgeleid van een probleem</w:t>
      </w:r>
      <w:r>
        <w:rPr>
          <w:rFonts w:asciiTheme="majorHAnsi" w:hAnsiTheme="majorHAnsi" w:cs="Helvetica"/>
        </w:rPr>
        <w:t>;</w:t>
      </w:r>
    </w:p>
    <w:p w14:paraId="1C13CE21" w14:textId="77777777" w:rsidR="008C330F" w:rsidRPr="004D535F" w:rsidRDefault="008C330F" w:rsidP="008C330F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4D535F">
        <w:rPr>
          <w:rFonts w:asciiTheme="majorHAnsi" w:hAnsiTheme="majorHAnsi" w:cs="Helvetica"/>
        </w:rPr>
        <w:t>2.</w:t>
      </w:r>
      <w:r w:rsidRPr="004D535F">
        <w:rPr>
          <w:rFonts w:asciiTheme="majorHAnsi" w:hAnsiTheme="majorHAnsi" w:cs="Times New Roman"/>
        </w:rPr>
        <w:t xml:space="preserve">     </w:t>
      </w:r>
      <w:r w:rsidRPr="004D535F">
        <w:rPr>
          <w:rFonts w:asciiTheme="majorHAnsi" w:hAnsiTheme="majorHAnsi" w:cs="Helvetica"/>
        </w:rPr>
        <w:t xml:space="preserve">beschrijven nauwkeurig </w:t>
      </w:r>
      <w:r>
        <w:rPr>
          <w:rFonts w:asciiTheme="majorHAnsi" w:hAnsiTheme="majorHAnsi" w:cs="Helvetica"/>
        </w:rPr>
        <w:t xml:space="preserve">het </w:t>
      </w:r>
      <w:r w:rsidRPr="004D535F">
        <w:rPr>
          <w:rFonts w:asciiTheme="majorHAnsi" w:hAnsiTheme="majorHAnsi" w:cs="Helvetica"/>
        </w:rPr>
        <w:t xml:space="preserve">gedrag van cliënt en inhoud waarop dit gedrag betrekking </w:t>
      </w:r>
      <w:r>
        <w:rPr>
          <w:rFonts w:asciiTheme="majorHAnsi" w:hAnsiTheme="majorHAnsi" w:cs="Helvetica"/>
        </w:rPr>
        <w:t xml:space="preserve">    </w:t>
      </w:r>
      <w:r w:rsidRPr="004D535F">
        <w:rPr>
          <w:rFonts w:asciiTheme="majorHAnsi" w:hAnsiTheme="majorHAnsi" w:cs="Helvetica"/>
        </w:rPr>
        <w:t>heeft</w:t>
      </w:r>
      <w:r>
        <w:rPr>
          <w:rFonts w:asciiTheme="majorHAnsi" w:hAnsiTheme="majorHAnsi" w:cs="Helvetica"/>
        </w:rPr>
        <w:t>;</w:t>
      </w:r>
    </w:p>
    <w:p w14:paraId="3ED77851" w14:textId="16BFBF97" w:rsidR="008C330F" w:rsidRPr="004D535F" w:rsidRDefault="008C330F" w:rsidP="008C330F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4D535F">
        <w:rPr>
          <w:rFonts w:asciiTheme="majorHAnsi" w:hAnsiTheme="majorHAnsi" w:cs="Helvetica"/>
        </w:rPr>
        <w:t>3.</w:t>
      </w:r>
      <w:r w:rsidRPr="004D535F">
        <w:rPr>
          <w:rFonts w:asciiTheme="majorHAnsi" w:hAnsiTheme="majorHAnsi" w:cs="Times New Roman"/>
        </w:rPr>
        <w:t xml:space="preserve">     </w:t>
      </w:r>
      <w:r w:rsidRPr="004D535F">
        <w:rPr>
          <w:rFonts w:asciiTheme="majorHAnsi" w:hAnsiTheme="majorHAnsi" w:cs="Helvetica"/>
        </w:rPr>
        <w:t xml:space="preserve">zijn altijd geformuleerd vanuit het </w:t>
      </w:r>
      <w:r w:rsidR="006E49F1" w:rsidRPr="004D535F">
        <w:rPr>
          <w:rFonts w:asciiTheme="majorHAnsi" w:hAnsiTheme="majorHAnsi" w:cs="Helvetica"/>
        </w:rPr>
        <w:t>gezichtspunt</w:t>
      </w:r>
      <w:r w:rsidRPr="004D535F">
        <w:rPr>
          <w:rFonts w:asciiTheme="majorHAnsi" w:hAnsiTheme="majorHAnsi" w:cs="Helvetica"/>
        </w:rPr>
        <w:t xml:space="preserve"> van de cliënt</w:t>
      </w:r>
      <w:r>
        <w:rPr>
          <w:rFonts w:asciiTheme="majorHAnsi" w:hAnsiTheme="majorHAnsi" w:cs="Helvetica"/>
        </w:rPr>
        <w:t>;</w:t>
      </w:r>
    </w:p>
    <w:p w14:paraId="6B2F9B55" w14:textId="77777777" w:rsidR="008C330F" w:rsidRPr="004D535F" w:rsidRDefault="008C330F" w:rsidP="008C330F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4D535F">
        <w:rPr>
          <w:rFonts w:asciiTheme="majorHAnsi" w:hAnsiTheme="majorHAnsi" w:cs="Helvetica"/>
        </w:rPr>
        <w:t>4.</w:t>
      </w:r>
      <w:r w:rsidRPr="004D535F">
        <w:rPr>
          <w:rFonts w:asciiTheme="majorHAnsi" w:hAnsiTheme="majorHAnsi" w:cs="Times New Roman"/>
        </w:rPr>
        <w:t xml:space="preserve">     </w:t>
      </w:r>
      <w:r w:rsidRPr="004D535F">
        <w:rPr>
          <w:rFonts w:asciiTheme="majorHAnsi" w:hAnsiTheme="majorHAnsi" w:cs="Helvetica"/>
        </w:rPr>
        <w:t>hangen samen met doelstellingen op lange en korte termijn</w:t>
      </w:r>
      <w:r>
        <w:rPr>
          <w:rFonts w:asciiTheme="majorHAnsi" w:hAnsiTheme="majorHAnsi" w:cs="Helvetica"/>
        </w:rPr>
        <w:t>;</w:t>
      </w:r>
    </w:p>
    <w:p w14:paraId="1C66F8E7" w14:textId="77777777" w:rsidR="008C330F" w:rsidRPr="004D535F" w:rsidRDefault="008C330F" w:rsidP="008C330F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 w:rsidRPr="004D535F">
        <w:rPr>
          <w:rFonts w:asciiTheme="majorHAnsi" w:hAnsiTheme="majorHAnsi" w:cs="Helvetica"/>
        </w:rPr>
        <w:t>5.</w:t>
      </w:r>
      <w:r w:rsidRPr="004D535F">
        <w:rPr>
          <w:rFonts w:asciiTheme="majorHAnsi" w:hAnsiTheme="majorHAnsi" w:cs="Times New Roman"/>
        </w:rPr>
        <w:t xml:space="preserve">     </w:t>
      </w:r>
      <w:r w:rsidRPr="004D535F">
        <w:rPr>
          <w:rFonts w:asciiTheme="majorHAnsi" w:hAnsiTheme="majorHAnsi" w:cs="Helvetica"/>
        </w:rPr>
        <w:t>moeten kunnen worden bijgesteld</w:t>
      </w:r>
      <w:r>
        <w:rPr>
          <w:rFonts w:asciiTheme="majorHAnsi" w:hAnsiTheme="majorHAnsi" w:cs="Helvetica"/>
        </w:rPr>
        <w:t xml:space="preserve"> en</w:t>
      </w:r>
    </w:p>
    <w:p w14:paraId="3567747C" w14:textId="77777777" w:rsidR="008C330F" w:rsidRPr="004D535F" w:rsidRDefault="008C330F" w:rsidP="008C330F">
      <w:pPr>
        <w:rPr>
          <w:rFonts w:asciiTheme="majorHAnsi" w:hAnsiTheme="majorHAnsi"/>
        </w:rPr>
      </w:pPr>
      <w:r w:rsidRPr="004D535F">
        <w:rPr>
          <w:rFonts w:asciiTheme="majorHAnsi" w:hAnsiTheme="majorHAnsi" w:cs="Helvetica"/>
        </w:rPr>
        <w:t>6.</w:t>
      </w:r>
      <w:r w:rsidRPr="004D535F">
        <w:rPr>
          <w:rFonts w:asciiTheme="majorHAnsi" w:hAnsiTheme="majorHAnsi" w:cs="Times New Roman"/>
        </w:rPr>
        <w:t xml:space="preserve">     </w:t>
      </w:r>
      <w:r w:rsidRPr="004D535F">
        <w:rPr>
          <w:rFonts w:asciiTheme="majorHAnsi" w:hAnsiTheme="majorHAnsi" w:cs="Helvetica"/>
        </w:rPr>
        <w:t>geven aan wanneer het doel is bereikt</w:t>
      </w:r>
      <w:r>
        <w:rPr>
          <w:rFonts w:asciiTheme="majorHAnsi" w:hAnsiTheme="majorHAnsi" w:cs="Helvetica"/>
        </w:rPr>
        <w:t>.</w:t>
      </w:r>
    </w:p>
    <w:p w14:paraId="5CEC8639" w14:textId="77777777" w:rsidR="008C330F" w:rsidRDefault="008C330F"/>
    <w:sectPr w:rsidR="008C330F" w:rsidSect="00517F9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D28E8"/>
    <w:multiLevelType w:val="hybridMultilevel"/>
    <w:tmpl w:val="E8407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BF72F8"/>
    <w:multiLevelType w:val="hybridMultilevel"/>
    <w:tmpl w:val="ACB08504"/>
    <w:lvl w:ilvl="0" w:tplc="66A43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5854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EE3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A66E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3C4A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004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262C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245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90D9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F445EB"/>
    <w:multiLevelType w:val="hybridMultilevel"/>
    <w:tmpl w:val="F30E1032"/>
    <w:lvl w:ilvl="0" w:tplc="CDF6E96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0001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902D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FC3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D89E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302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60BA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C0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A43B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0F"/>
    <w:rsid w:val="00056981"/>
    <w:rsid w:val="00411607"/>
    <w:rsid w:val="00427226"/>
    <w:rsid w:val="00517F97"/>
    <w:rsid w:val="005574E9"/>
    <w:rsid w:val="005C7F30"/>
    <w:rsid w:val="00661544"/>
    <w:rsid w:val="006C7420"/>
    <w:rsid w:val="006E49F1"/>
    <w:rsid w:val="008943E3"/>
    <w:rsid w:val="008C330F"/>
    <w:rsid w:val="00BD3613"/>
    <w:rsid w:val="00F7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E69095"/>
  <w14:defaultImageDpi w14:val="300"/>
  <w15:docId w15:val="{FA4D34A8-82D7-4911-96B3-221F41062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C330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C330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574E9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37E2018270A24E9405450B906326BB" ma:contentTypeVersion="9" ma:contentTypeDescription="Een nieuw document maken." ma:contentTypeScope="" ma:versionID="6fbafd7392269865e245a4c5440f823b">
  <xsd:schema xmlns:xsd="http://www.w3.org/2001/XMLSchema" xmlns:xs="http://www.w3.org/2001/XMLSchema" xmlns:p="http://schemas.microsoft.com/office/2006/metadata/properties" xmlns:ns2="ecc3427f-926b-4d55-84a5-8566979df179" xmlns:ns3="203519e2-ac47-4569-bd14-e47007472400" targetNamespace="http://schemas.microsoft.com/office/2006/metadata/properties" ma:root="true" ma:fieldsID="34bd2dd0931edaa0dec190a84592aab7" ns2:_="" ns3:_="">
    <xsd:import namespace="ecc3427f-926b-4d55-84a5-8566979df179"/>
    <xsd:import namespace="203519e2-ac47-4569-bd14-e470074724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c3427f-926b-4d55-84a5-8566979df1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519e2-ac47-4569-bd14-e470074724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C6F875-2B00-4AB9-B106-3486DAC030A5}">
  <ds:schemaRefs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203519e2-ac47-4569-bd14-e47007472400"/>
    <ds:schemaRef ds:uri="http://schemas.microsoft.com/office/infopath/2007/PartnerControls"/>
    <ds:schemaRef ds:uri="http://schemas.openxmlformats.org/package/2006/metadata/core-properties"/>
    <ds:schemaRef ds:uri="ecc3427f-926b-4d55-84a5-8566979df17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E345470-A508-422E-A7C5-C500915C96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CB1911-3BC7-4091-AB8B-A13A342024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c3427f-926b-4d55-84a5-8566979df179"/>
    <ds:schemaRef ds:uri="203519e2-ac47-4569-bd14-e4700747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7398B25.dotm</Template>
  <TotalTime>114</TotalTime>
  <Pages>2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 Boer</dc:creator>
  <cp:keywords/>
  <dc:description/>
  <cp:lastModifiedBy>Mol ABM, Anja</cp:lastModifiedBy>
  <cp:revision>7</cp:revision>
  <cp:lastPrinted>2018-06-04T14:10:00Z</cp:lastPrinted>
  <dcterms:created xsi:type="dcterms:W3CDTF">2018-06-04T13:17:00Z</dcterms:created>
  <dcterms:modified xsi:type="dcterms:W3CDTF">2018-06-06T08:45:00Z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0x010100C337E2018270A24E9405450B906326BB</vt:lpwstr>
  </property>
</Properties>
</file>